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3A" w:rsidRPr="006944EE" w:rsidRDefault="007C3C3A" w:rsidP="007C3C3A">
      <w:pPr>
        <w:pStyle w:val="Heading2"/>
        <w:rPr>
          <w:rFonts w:ascii="Calibri" w:hAnsi="Calibri"/>
          <w:lang w:val="en-CA"/>
        </w:rPr>
      </w:pPr>
      <w:r w:rsidRPr="006944EE">
        <w:rPr>
          <w:rFonts w:ascii="Calibri" w:hAnsi="Calibri"/>
          <w:lang w:val="en-CA"/>
        </w:rPr>
        <w:t>Training Officer</w:t>
      </w:r>
    </w:p>
    <w:p w:rsidR="007C3C3A" w:rsidRPr="006944EE" w:rsidRDefault="007C3C3A" w:rsidP="007C3C3A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7C3C3A" w:rsidRPr="006944EE" w:rsidRDefault="007C3C3A" w:rsidP="007C3C3A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Training Officer (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TrgO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>) will be appointed by the Commanding Officer and shall be responsible to the Commanding Officer for carrying out all assigned duties.</w:t>
      </w:r>
    </w:p>
    <w:p w:rsidR="007C3C3A" w:rsidRPr="006944EE" w:rsidRDefault="007C3C3A" w:rsidP="007C3C3A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7C3C3A" w:rsidRPr="006944EE" w:rsidRDefault="007C3C3A" w:rsidP="007C3C3A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TrgO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be responsible for:</w:t>
      </w:r>
    </w:p>
    <w:p w:rsidR="007C3C3A" w:rsidRPr="006944EE" w:rsidRDefault="007C3C3A" w:rsidP="007C3C3A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Developing a training programme (Squadron Training Plan) in accordance with established cadet training directives;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Preparing and maintaining the annual training charts and records;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Planning the monthly training schedule and assigning qualified instructors to individual courses;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and supervising instructors and senior cadets in the preparation and presentation of their instruction;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and training progress of each cadet;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Arranging to obtain guest speakers and other voluntary instructors to supplement unit staff;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Advising the Commanding Officer on exercises and citizenship tours as well as co-ordinating unit special training projects;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Selecting and submitting demands for training films and other visual aids;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cadet unit is in possession of all required training material and reference manuals;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ongoing individual training and development of all instructional staff;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an adequate system of examination or tests is used to monitor the efficiency of training and individual cadet's progress;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Compiling all training and examination results;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Organizing cadet unit drill, ceremonial parades and inspections;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the training programme is completed; and</w:t>
      </w:r>
    </w:p>
    <w:p w:rsidR="007C3C3A" w:rsidRPr="006944EE" w:rsidRDefault="007C3C3A" w:rsidP="007C3C3A">
      <w:pPr>
        <w:numPr>
          <w:ilvl w:val="1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Officer.</w:t>
      </w:r>
    </w:p>
    <w:p w:rsidR="007C3C3A" w:rsidRPr="006944EE" w:rsidRDefault="007C3C3A" w:rsidP="007C3C3A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7C3C3A" w:rsidRPr="006944EE" w:rsidRDefault="007C3C3A" w:rsidP="007C3C3A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 xml:space="preserve">The </w:t>
      </w:r>
      <w:proofErr w:type="spellStart"/>
      <w:r w:rsidRPr="006944EE">
        <w:rPr>
          <w:rFonts w:ascii="Calibri" w:hAnsi="Calibri"/>
          <w:spacing w:val="-2"/>
          <w:sz w:val="20"/>
          <w:lang w:val="en-CA"/>
        </w:rPr>
        <w:t>TrgO</w:t>
      </w:r>
      <w:proofErr w:type="spellEnd"/>
      <w:r w:rsidRPr="006944EE">
        <w:rPr>
          <w:rFonts w:ascii="Calibri" w:hAnsi="Calibri"/>
          <w:spacing w:val="-2"/>
          <w:sz w:val="20"/>
          <w:lang w:val="en-CA"/>
        </w:rPr>
        <w:t xml:space="preserve"> shall prepare a budget for the years training activities, administration and capital acquisitions.  This budget shall be forwarded to the CO prior to the start of each training year.</w:t>
      </w:r>
    </w:p>
    <w:p w:rsidR="00311371" w:rsidRPr="00567257" w:rsidRDefault="00311371" w:rsidP="00567257">
      <w:pPr>
        <w:rPr>
          <w:lang w:val="en-CA"/>
        </w:rPr>
      </w:pPr>
      <w:bookmarkStart w:id="0" w:name="_GoBack"/>
      <w:bookmarkEnd w:id="0"/>
    </w:p>
    <w:sectPr w:rsidR="00311371" w:rsidRPr="005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B1DA1"/>
    <w:rsid w:val="00567257"/>
    <w:rsid w:val="007C3C3A"/>
    <w:rsid w:val="00C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2018-09-06T19:02:00Z</dcterms:created>
  <dcterms:modified xsi:type="dcterms:W3CDTF">2018-09-06T19:02:00Z</dcterms:modified>
</cp:coreProperties>
</file>